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1404" w14:textId="77777777" w:rsidR="00CE1F3B" w:rsidRDefault="00CE1F3B" w:rsidP="00CE1F3B">
      <w:pPr>
        <w:spacing w:after="0"/>
        <w:jc w:val="center"/>
        <w:rPr>
          <w:b/>
          <w:bCs/>
          <w:sz w:val="28"/>
          <w:szCs w:val="28"/>
        </w:rPr>
      </w:pPr>
      <w:r w:rsidRPr="00CE1F3B">
        <w:rPr>
          <w:b/>
          <w:bCs/>
          <w:sz w:val="28"/>
          <w:szCs w:val="28"/>
        </w:rPr>
        <w:t xml:space="preserve">TRƯỜNG MẦM </w:t>
      </w:r>
      <w:proofErr w:type="gramStart"/>
      <w:r w:rsidRPr="00CE1F3B">
        <w:rPr>
          <w:b/>
          <w:bCs/>
          <w:sz w:val="28"/>
          <w:szCs w:val="28"/>
        </w:rPr>
        <w:t>NON YÊN</w:t>
      </w:r>
      <w:proofErr w:type="gramEnd"/>
      <w:r w:rsidRPr="00CE1F3B">
        <w:rPr>
          <w:b/>
          <w:bCs/>
          <w:sz w:val="28"/>
          <w:szCs w:val="28"/>
        </w:rPr>
        <w:t xml:space="preserve"> HÒA </w:t>
      </w:r>
    </w:p>
    <w:p w14:paraId="031B2880" w14:textId="77777777" w:rsidR="00CE1F3B" w:rsidRDefault="00CE1F3B" w:rsidP="00CE1F3B">
      <w:pPr>
        <w:spacing w:after="0"/>
        <w:jc w:val="center"/>
        <w:rPr>
          <w:b/>
          <w:bCs/>
          <w:sz w:val="28"/>
          <w:szCs w:val="28"/>
        </w:rPr>
      </w:pPr>
      <w:r w:rsidRPr="00CE1F3B">
        <w:rPr>
          <w:b/>
          <w:bCs/>
          <w:sz w:val="28"/>
          <w:szCs w:val="28"/>
        </w:rPr>
        <w:t xml:space="preserve">HƯỞNG ỨNG THƯ NGỎ ỦNG HỘ CÔNG TÁC KHẮC PHỤC, </w:t>
      </w:r>
    </w:p>
    <w:p w14:paraId="1C7CCDAE" w14:textId="68E3B81D" w:rsidR="00CE1F3B" w:rsidRDefault="00CE1F3B" w:rsidP="00CE1F3B">
      <w:pPr>
        <w:spacing w:after="0"/>
        <w:jc w:val="center"/>
        <w:rPr>
          <w:b/>
          <w:bCs/>
          <w:sz w:val="28"/>
          <w:szCs w:val="28"/>
        </w:rPr>
      </w:pPr>
      <w:r w:rsidRPr="00CE1F3B">
        <w:rPr>
          <w:b/>
          <w:bCs/>
          <w:sz w:val="28"/>
          <w:szCs w:val="28"/>
        </w:rPr>
        <w:t>LẤY MẪU, XÁC ĐỊNH DANH TÍNH HÀI CỐT LIỆT SĨ</w:t>
      </w:r>
    </w:p>
    <w:p w14:paraId="04EADA4D" w14:textId="77777777" w:rsidR="00CE1F3B" w:rsidRPr="00CE1F3B" w:rsidRDefault="00CE1F3B" w:rsidP="00CE1F3B">
      <w:pPr>
        <w:spacing w:after="0"/>
        <w:jc w:val="center"/>
        <w:rPr>
          <w:b/>
          <w:bCs/>
          <w:sz w:val="28"/>
          <w:szCs w:val="28"/>
        </w:rPr>
      </w:pPr>
    </w:p>
    <w:p w14:paraId="7AEB503E" w14:textId="77777777" w:rsidR="00CE1F3B" w:rsidRPr="00CE1F3B" w:rsidRDefault="00CE1F3B" w:rsidP="00CE1F3B">
      <w:pPr>
        <w:ind w:firstLine="720"/>
        <w:jc w:val="both"/>
        <w:rPr>
          <w:sz w:val="28"/>
          <w:szCs w:val="28"/>
        </w:rPr>
      </w:pPr>
      <w:proofErr w:type="spellStart"/>
      <w:r w:rsidRPr="00CE1F3B">
        <w:rPr>
          <w:sz w:val="28"/>
          <w:szCs w:val="28"/>
        </w:rPr>
        <w:t>Hưởng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ứng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Thư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ngỏ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của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Ủy</w:t>
      </w:r>
      <w:proofErr w:type="spellEnd"/>
      <w:r w:rsidRPr="00CE1F3B">
        <w:rPr>
          <w:sz w:val="28"/>
          <w:szCs w:val="28"/>
        </w:rPr>
        <w:t xml:space="preserve"> ban </w:t>
      </w:r>
      <w:proofErr w:type="spellStart"/>
      <w:r w:rsidRPr="00CE1F3B">
        <w:rPr>
          <w:sz w:val="28"/>
          <w:szCs w:val="28"/>
        </w:rPr>
        <w:t>Mặt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trận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Tổ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quốc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Việt</w:t>
      </w:r>
      <w:proofErr w:type="spellEnd"/>
      <w:r w:rsidRPr="00CE1F3B">
        <w:rPr>
          <w:sz w:val="28"/>
          <w:szCs w:val="28"/>
        </w:rPr>
        <w:t xml:space="preserve"> Nam </w:t>
      </w:r>
      <w:proofErr w:type="spellStart"/>
      <w:r w:rsidRPr="00CE1F3B">
        <w:rPr>
          <w:sz w:val="28"/>
          <w:szCs w:val="28"/>
        </w:rPr>
        <w:t>xã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Yên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Mô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về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việc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vận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động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ủng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hộ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kinh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phí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phục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vụ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công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khắc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phục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lấy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mẫu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xác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định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danh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tính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hài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cốt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liệt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sĩ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còn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thiếu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thông</w:t>
      </w:r>
      <w:proofErr w:type="spellEnd"/>
      <w:r w:rsidRPr="00CE1F3B">
        <w:rPr>
          <w:sz w:val="28"/>
          <w:szCs w:val="28"/>
        </w:rPr>
        <w:t xml:space="preserve"> tin </w:t>
      </w:r>
      <w:proofErr w:type="spellStart"/>
      <w:r w:rsidRPr="00CE1F3B">
        <w:rPr>
          <w:sz w:val="28"/>
          <w:szCs w:val="28"/>
        </w:rPr>
        <w:t>trên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địa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bàn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xã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Mầm</w:t>
      </w:r>
      <w:proofErr w:type="spellEnd"/>
      <w:r w:rsidRPr="00CE1F3B">
        <w:rPr>
          <w:sz w:val="28"/>
          <w:szCs w:val="28"/>
        </w:rPr>
        <w:t xml:space="preserve"> </w:t>
      </w:r>
      <w:proofErr w:type="gramStart"/>
      <w:r w:rsidRPr="00CE1F3B">
        <w:rPr>
          <w:sz w:val="28"/>
          <w:szCs w:val="28"/>
        </w:rPr>
        <w:t xml:space="preserve">non </w:t>
      </w:r>
      <w:proofErr w:type="spellStart"/>
      <w:r w:rsidRPr="00CE1F3B">
        <w:rPr>
          <w:sz w:val="28"/>
          <w:szCs w:val="28"/>
        </w:rPr>
        <w:t>Yên</w:t>
      </w:r>
      <w:proofErr w:type="spellEnd"/>
      <w:proofErr w:type="gram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Hòa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đã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tích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cực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tham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ủng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hộ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với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thần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trách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nhiệm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lòng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biết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ơn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sâu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sắc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đối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với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các</w:t>
      </w:r>
      <w:proofErr w:type="spellEnd"/>
      <w:r w:rsidRPr="00CE1F3B">
        <w:rPr>
          <w:sz w:val="28"/>
          <w:szCs w:val="28"/>
        </w:rPr>
        <w:t xml:space="preserve"> Anh </w:t>
      </w:r>
      <w:proofErr w:type="spellStart"/>
      <w:r w:rsidRPr="00CE1F3B">
        <w:rPr>
          <w:sz w:val="28"/>
          <w:szCs w:val="28"/>
        </w:rPr>
        <w:t>hùng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liệt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sĩ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đã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anh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dũng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sinh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vì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sự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nghiệp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đấu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tranh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giải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phóng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tộc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xây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dựng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bảo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vệ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Tổ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quốc</w:t>
      </w:r>
      <w:proofErr w:type="spellEnd"/>
      <w:r w:rsidRPr="00CE1F3B">
        <w:rPr>
          <w:sz w:val="28"/>
          <w:szCs w:val="28"/>
        </w:rPr>
        <w:t>.</w:t>
      </w:r>
    </w:p>
    <w:p w14:paraId="30725808" w14:textId="77777777" w:rsidR="00CE1F3B" w:rsidRPr="00CE1F3B" w:rsidRDefault="00CE1F3B" w:rsidP="00CE1F3B">
      <w:pPr>
        <w:ind w:firstLine="720"/>
        <w:jc w:val="both"/>
        <w:rPr>
          <w:sz w:val="28"/>
          <w:szCs w:val="28"/>
        </w:rPr>
      </w:pPr>
      <w:r w:rsidRPr="00CE1F3B">
        <w:rPr>
          <w:sz w:val="28"/>
          <w:szCs w:val="28"/>
        </w:rPr>
        <w:t xml:space="preserve">Với </w:t>
      </w:r>
      <w:proofErr w:type="spellStart"/>
      <w:r w:rsidRPr="00CE1F3B">
        <w:rPr>
          <w:sz w:val="28"/>
          <w:szCs w:val="28"/>
        </w:rPr>
        <w:t>đạo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lý</w:t>
      </w:r>
      <w:proofErr w:type="spellEnd"/>
      <w:r w:rsidRPr="00CE1F3B">
        <w:rPr>
          <w:sz w:val="28"/>
          <w:szCs w:val="28"/>
        </w:rPr>
        <w:t xml:space="preserve"> “</w:t>
      </w:r>
      <w:proofErr w:type="spellStart"/>
      <w:r w:rsidRPr="00CE1F3B">
        <w:rPr>
          <w:sz w:val="28"/>
          <w:szCs w:val="28"/>
        </w:rPr>
        <w:t>Uống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nước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nhớ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nguồn</w:t>
      </w:r>
      <w:proofErr w:type="spellEnd"/>
      <w:r w:rsidRPr="00CE1F3B">
        <w:rPr>
          <w:sz w:val="28"/>
          <w:szCs w:val="28"/>
        </w:rPr>
        <w:t>”, “</w:t>
      </w:r>
      <w:proofErr w:type="spellStart"/>
      <w:r w:rsidRPr="00CE1F3B">
        <w:rPr>
          <w:sz w:val="28"/>
          <w:szCs w:val="28"/>
        </w:rPr>
        <w:t>Đền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ơn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đáp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nghĩa</w:t>
      </w:r>
      <w:proofErr w:type="spellEnd"/>
      <w:r w:rsidRPr="00CE1F3B">
        <w:rPr>
          <w:sz w:val="28"/>
          <w:szCs w:val="28"/>
        </w:rPr>
        <w:t xml:space="preserve">”,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Mầm</w:t>
      </w:r>
      <w:proofErr w:type="spellEnd"/>
      <w:r w:rsidRPr="00CE1F3B">
        <w:rPr>
          <w:sz w:val="28"/>
          <w:szCs w:val="28"/>
        </w:rPr>
        <w:t xml:space="preserve"> </w:t>
      </w:r>
      <w:proofErr w:type="gramStart"/>
      <w:r w:rsidRPr="00CE1F3B">
        <w:rPr>
          <w:sz w:val="28"/>
          <w:szCs w:val="28"/>
        </w:rPr>
        <w:t xml:space="preserve">non </w:t>
      </w:r>
      <w:proofErr w:type="spellStart"/>
      <w:r w:rsidRPr="00CE1F3B">
        <w:rPr>
          <w:sz w:val="28"/>
          <w:szCs w:val="28"/>
        </w:rPr>
        <w:t>Yên</w:t>
      </w:r>
      <w:proofErr w:type="spellEnd"/>
      <w:proofErr w:type="gram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Hòa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ủng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hộ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số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tiền</w:t>
      </w:r>
      <w:proofErr w:type="spellEnd"/>
      <w:r w:rsidRPr="00CE1F3B">
        <w:rPr>
          <w:sz w:val="28"/>
          <w:szCs w:val="28"/>
        </w:rPr>
        <w:t xml:space="preserve"> 3.000.000 </w:t>
      </w:r>
      <w:proofErr w:type="spellStart"/>
      <w:r w:rsidRPr="00CE1F3B">
        <w:rPr>
          <w:sz w:val="28"/>
          <w:szCs w:val="28"/>
        </w:rPr>
        <w:t>đồng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nhằm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góp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phần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cùng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địa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phương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thực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hiện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công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lấy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mẫu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xác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định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danh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tính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hài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cốt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liệt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sĩ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còn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thiếu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thông</w:t>
      </w:r>
      <w:proofErr w:type="spellEnd"/>
      <w:r w:rsidRPr="00CE1F3B">
        <w:rPr>
          <w:sz w:val="28"/>
          <w:szCs w:val="28"/>
        </w:rPr>
        <w:t xml:space="preserve"> tin, </w:t>
      </w:r>
      <w:proofErr w:type="spellStart"/>
      <w:r w:rsidRPr="00CE1F3B">
        <w:rPr>
          <w:sz w:val="28"/>
          <w:szCs w:val="28"/>
        </w:rPr>
        <w:t>đáp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ứng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nguyện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vọng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của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đình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liệt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sĩ</w:t>
      </w:r>
      <w:proofErr w:type="spellEnd"/>
      <w:r w:rsidRPr="00CE1F3B">
        <w:rPr>
          <w:sz w:val="28"/>
          <w:szCs w:val="28"/>
        </w:rPr>
        <w:t>.</w:t>
      </w:r>
    </w:p>
    <w:p w14:paraId="2DA7E7F9" w14:textId="77777777" w:rsidR="00CE1F3B" w:rsidRDefault="00CE1F3B" w:rsidP="00CE1F3B">
      <w:pPr>
        <w:ind w:firstLine="720"/>
        <w:jc w:val="both"/>
        <w:rPr>
          <w:sz w:val="28"/>
          <w:szCs w:val="28"/>
        </w:rPr>
      </w:pPr>
      <w:proofErr w:type="spellStart"/>
      <w:r w:rsidRPr="00CE1F3B">
        <w:rPr>
          <w:sz w:val="28"/>
          <w:szCs w:val="28"/>
        </w:rPr>
        <w:t>Đồng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chí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Dương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Thị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Huệ</w:t>
      </w:r>
      <w:proofErr w:type="spellEnd"/>
      <w:r w:rsidRPr="00CE1F3B">
        <w:rPr>
          <w:sz w:val="28"/>
          <w:szCs w:val="28"/>
        </w:rPr>
        <w:t xml:space="preserve"> - </w:t>
      </w:r>
      <w:proofErr w:type="spellStart"/>
      <w:r w:rsidRPr="00CE1F3B">
        <w:rPr>
          <w:sz w:val="28"/>
          <w:szCs w:val="28"/>
        </w:rPr>
        <w:t>Bí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thư</w:t>
      </w:r>
      <w:proofErr w:type="spellEnd"/>
      <w:r w:rsidRPr="00CE1F3B">
        <w:rPr>
          <w:sz w:val="28"/>
          <w:szCs w:val="28"/>
        </w:rPr>
        <w:t xml:space="preserve"> Chi </w:t>
      </w:r>
      <w:proofErr w:type="spellStart"/>
      <w:r w:rsidRPr="00CE1F3B">
        <w:rPr>
          <w:sz w:val="28"/>
          <w:szCs w:val="28"/>
        </w:rPr>
        <w:t>bộ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Hiệu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trưởng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trực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tiếp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đến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trao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số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tiền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trên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cho</w:t>
      </w:r>
      <w:proofErr w:type="spellEnd"/>
      <w:r w:rsidRPr="00CE1F3B">
        <w:rPr>
          <w:sz w:val="28"/>
          <w:szCs w:val="28"/>
        </w:rPr>
        <w:t xml:space="preserve"> Ban </w:t>
      </w:r>
      <w:proofErr w:type="spellStart"/>
      <w:r w:rsidRPr="00CE1F3B">
        <w:rPr>
          <w:sz w:val="28"/>
          <w:szCs w:val="28"/>
        </w:rPr>
        <w:t>Thường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trực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Ủy</w:t>
      </w:r>
      <w:proofErr w:type="spellEnd"/>
      <w:r w:rsidRPr="00CE1F3B">
        <w:rPr>
          <w:sz w:val="28"/>
          <w:szCs w:val="28"/>
        </w:rPr>
        <w:t xml:space="preserve"> ban </w:t>
      </w:r>
      <w:proofErr w:type="spellStart"/>
      <w:r w:rsidRPr="00CE1F3B">
        <w:rPr>
          <w:sz w:val="28"/>
          <w:szCs w:val="28"/>
        </w:rPr>
        <w:t>Mặt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trận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Tổ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quốc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Việt</w:t>
      </w:r>
      <w:proofErr w:type="spellEnd"/>
      <w:r w:rsidRPr="00CE1F3B">
        <w:rPr>
          <w:sz w:val="28"/>
          <w:szCs w:val="28"/>
        </w:rPr>
        <w:t xml:space="preserve"> Nam </w:t>
      </w:r>
      <w:proofErr w:type="spellStart"/>
      <w:r w:rsidRPr="00CE1F3B">
        <w:rPr>
          <w:sz w:val="28"/>
          <w:szCs w:val="28"/>
        </w:rPr>
        <w:t>xã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Yên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Mô</w:t>
      </w:r>
      <w:proofErr w:type="spellEnd"/>
      <w:r w:rsidRPr="00CE1F3B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51"/>
      </w:tblGrid>
      <w:tr w:rsidR="00CE1F3B" w14:paraId="18389329" w14:textId="77777777" w:rsidTr="003A5AB3">
        <w:tc>
          <w:tcPr>
            <w:tcW w:w="4531" w:type="dxa"/>
          </w:tcPr>
          <w:p w14:paraId="5A3574DB" w14:textId="4E6E5A01" w:rsidR="00CE1F3B" w:rsidRDefault="00CE1F3B" w:rsidP="00CE1F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7F4C02" wp14:editId="729911B4">
                  <wp:extent cx="2778125" cy="3511826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405" cy="3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FD0CC40" w14:textId="4FF7CE69" w:rsidR="00CE1F3B" w:rsidRDefault="00CE1F3B" w:rsidP="00CE1F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96375D" wp14:editId="40C577FE">
                  <wp:extent cx="2798320" cy="3558208"/>
                  <wp:effectExtent l="0" t="0" r="254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71" cy="358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B16B9" w14:textId="77777777" w:rsidR="00CE1F3B" w:rsidRPr="00CE1F3B" w:rsidRDefault="00CE1F3B" w:rsidP="00CE1F3B">
      <w:pPr>
        <w:ind w:firstLine="720"/>
        <w:jc w:val="both"/>
        <w:rPr>
          <w:sz w:val="28"/>
          <w:szCs w:val="28"/>
        </w:rPr>
      </w:pPr>
      <w:proofErr w:type="spellStart"/>
      <w:r w:rsidRPr="00CE1F3B">
        <w:rPr>
          <w:sz w:val="28"/>
          <w:szCs w:val="28"/>
        </w:rPr>
        <w:t>Món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quà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tuy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giá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trị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không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lớn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nhưng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thể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hiện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tình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cảm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trách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nhiệm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sự</w:t>
      </w:r>
      <w:proofErr w:type="spellEnd"/>
      <w:r w:rsidRPr="00CE1F3B">
        <w:rPr>
          <w:sz w:val="28"/>
          <w:szCs w:val="28"/>
        </w:rPr>
        <w:t xml:space="preserve"> tri </w:t>
      </w:r>
      <w:proofErr w:type="spellStart"/>
      <w:r w:rsidRPr="00CE1F3B">
        <w:rPr>
          <w:sz w:val="28"/>
          <w:szCs w:val="28"/>
        </w:rPr>
        <w:t>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sâu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sắc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của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đối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với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các</w:t>
      </w:r>
      <w:proofErr w:type="spellEnd"/>
      <w:r w:rsidRPr="00CE1F3B">
        <w:rPr>
          <w:sz w:val="28"/>
          <w:szCs w:val="28"/>
        </w:rPr>
        <w:t xml:space="preserve"> Anh </w:t>
      </w:r>
      <w:proofErr w:type="spellStart"/>
      <w:r w:rsidRPr="00CE1F3B">
        <w:rPr>
          <w:sz w:val="28"/>
          <w:szCs w:val="28"/>
        </w:rPr>
        <w:t>hùng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liệt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sĩ</w:t>
      </w:r>
      <w:proofErr w:type="spellEnd"/>
      <w:r w:rsidRPr="00CE1F3B">
        <w:rPr>
          <w:sz w:val="28"/>
          <w:szCs w:val="28"/>
        </w:rPr>
        <w:t xml:space="preserve">. </w:t>
      </w:r>
      <w:proofErr w:type="spellStart"/>
      <w:r w:rsidRPr="00CE1F3B">
        <w:rPr>
          <w:sz w:val="28"/>
          <w:szCs w:val="28"/>
        </w:rPr>
        <w:t>Đây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cũng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hoạt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động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có</w:t>
      </w:r>
      <w:proofErr w:type="spellEnd"/>
      <w:r w:rsidRPr="00CE1F3B">
        <w:rPr>
          <w:sz w:val="28"/>
          <w:szCs w:val="28"/>
        </w:rPr>
        <w:t xml:space="preserve"> ý </w:t>
      </w:r>
      <w:proofErr w:type="spellStart"/>
      <w:r w:rsidRPr="00CE1F3B">
        <w:rPr>
          <w:sz w:val="28"/>
          <w:szCs w:val="28"/>
        </w:rPr>
        <w:t>nghĩa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giáo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dục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truyền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thống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mạng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góp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phần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lan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tỏa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những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giá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trị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văn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tốt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đẹp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trong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đội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ngũ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bộ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giáo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viên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nhân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viên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nhà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>.</w:t>
      </w:r>
    </w:p>
    <w:p w14:paraId="2966C8CC" w14:textId="162373D4" w:rsidR="006508A0" w:rsidRPr="00CE1F3B" w:rsidRDefault="00CE1F3B" w:rsidP="00CE1F3B">
      <w:pPr>
        <w:ind w:firstLine="720"/>
        <w:jc w:val="both"/>
        <w:rPr>
          <w:sz w:val="28"/>
          <w:szCs w:val="28"/>
        </w:rPr>
      </w:pPr>
      <w:r w:rsidRPr="00CE1F3B">
        <w:rPr>
          <w:sz w:val="28"/>
          <w:szCs w:val="28"/>
        </w:rPr>
        <w:lastRenderedPageBreak/>
        <w:t xml:space="preserve">Trong </w:t>
      </w:r>
      <w:proofErr w:type="spellStart"/>
      <w:r w:rsidRPr="00CE1F3B">
        <w:rPr>
          <w:sz w:val="28"/>
          <w:szCs w:val="28"/>
        </w:rPr>
        <w:t>thời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gian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tới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Trường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Mầm</w:t>
      </w:r>
      <w:proofErr w:type="spellEnd"/>
      <w:r w:rsidRPr="00CE1F3B">
        <w:rPr>
          <w:sz w:val="28"/>
          <w:szCs w:val="28"/>
        </w:rPr>
        <w:t xml:space="preserve"> </w:t>
      </w:r>
      <w:proofErr w:type="gramStart"/>
      <w:r w:rsidRPr="00CE1F3B">
        <w:rPr>
          <w:sz w:val="28"/>
          <w:szCs w:val="28"/>
        </w:rPr>
        <w:t xml:space="preserve">non </w:t>
      </w:r>
      <w:proofErr w:type="spellStart"/>
      <w:r w:rsidRPr="00CE1F3B">
        <w:rPr>
          <w:sz w:val="28"/>
          <w:szCs w:val="28"/>
        </w:rPr>
        <w:t>Yên</w:t>
      </w:r>
      <w:proofErr w:type="spellEnd"/>
      <w:proofErr w:type="gram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Hòa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sẽ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tiếp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tục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phát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huy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tinh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thần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đoàn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kết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trách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nhiệm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tích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cực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hưởng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ứng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phong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trào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cuộc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vận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động</w:t>
      </w:r>
      <w:proofErr w:type="spellEnd"/>
      <w:r w:rsidRPr="00CE1F3B">
        <w:rPr>
          <w:sz w:val="28"/>
          <w:szCs w:val="28"/>
        </w:rPr>
        <w:t xml:space="preserve"> do </w:t>
      </w:r>
      <w:proofErr w:type="spellStart"/>
      <w:r w:rsidRPr="00CE1F3B">
        <w:rPr>
          <w:sz w:val="28"/>
          <w:szCs w:val="28"/>
        </w:rPr>
        <w:t>các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cấp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phát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động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góp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phần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xây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dựng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quê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hương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ngày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càng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phát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triển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giàu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đẹp</w:t>
      </w:r>
      <w:proofErr w:type="spellEnd"/>
      <w:r w:rsidRPr="00CE1F3B">
        <w:rPr>
          <w:sz w:val="28"/>
          <w:szCs w:val="28"/>
        </w:rPr>
        <w:t xml:space="preserve">, </w:t>
      </w:r>
      <w:proofErr w:type="spellStart"/>
      <w:r w:rsidRPr="00CE1F3B">
        <w:rPr>
          <w:sz w:val="28"/>
          <w:szCs w:val="28"/>
        </w:rPr>
        <w:t>văn</w:t>
      </w:r>
      <w:proofErr w:type="spellEnd"/>
      <w:r w:rsidRPr="00CE1F3B">
        <w:rPr>
          <w:sz w:val="28"/>
          <w:szCs w:val="28"/>
        </w:rPr>
        <w:t xml:space="preserve"> </w:t>
      </w:r>
      <w:proofErr w:type="spellStart"/>
      <w:r w:rsidRPr="00CE1F3B">
        <w:rPr>
          <w:sz w:val="28"/>
          <w:szCs w:val="28"/>
        </w:rPr>
        <w:t>minh</w:t>
      </w:r>
      <w:proofErr w:type="spellEnd"/>
      <w:r w:rsidRPr="00CE1F3B">
        <w:rPr>
          <w:sz w:val="28"/>
          <w:szCs w:val="28"/>
        </w:rPr>
        <w:t>.</w:t>
      </w:r>
    </w:p>
    <w:sectPr w:rsidR="006508A0" w:rsidRPr="00CE1F3B" w:rsidSect="006508A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3B"/>
    <w:rsid w:val="003A5AB3"/>
    <w:rsid w:val="00632653"/>
    <w:rsid w:val="006508A0"/>
    <w:rsid w:val="0066506D"/>
    <w:rsid w:val="0079690E"/>
    <w:rsid w:val="00C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E26853D"/>
  <w15:chartTrackingRefBased/>
  <w15:docId w15:val="{C8DCD13F-4345-4F52-84E2-3DA297B1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F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F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F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F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2026-06-18T08:27:00Z</dcterms:created>
  <dcterms:modified xsi:type="dcterms:W3CDTF">2026-06-18T08:35:00Z</dcterms:modified>
</cp:coreProperties>
</file>